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DB8" w:rsidRDefault="00161A88">
      <w:pPr>
        <w:snapToGrid w:val="0"/>
        <w:spacing w:line="260" w:lineRule="exact"/>
        <w:rPr>
          <w:rFonts w:eastAsia="ＭＳ ゴシック"/>
          <w:szCs w:val="21"/>
        </w:rPr>
      </w:pPr>
      <w:r>
        <w:rPr>
          <w:rFonts w:eastAsia="ＭＳ ゴシック"/>
          <w:szCs w:val="21"/>
        </w:rPr>
        <w:t>（様式１０）</w:t>
      </w:r>
    </w:p>
    <w:p w:rsidR="00FE4DB8" w:rsidRDefault="00FE4DB8">
      <w:pPr>
        <w:snapToGrid w:val="0"/>
        <w:spacing w:line="260" w:lineRule="exact"/>
        <w:rPr>
          <w:rFonts w:eastAsia="ＭＳ ゴシック"/>
          <w:szCs w:val="21"/>
        </w:rPr>
      </w:pPr>
    </w:p>
    <w:p w:rsidR="00FE4DB8" w:rsidRDefault="00161A88">
      <w:pPr>
        <w:snapToGrid w:val="0"/>
        <w:spacing w:line="260" w:lineRule="exact"/>
        <w:jc w:val="center"/>
        <w:rPr>
          <w:rFonts w:eastAsia="ＭＳ ゴシック"/>
          <w:b/>
          <w:sz w:val="22"/>
          <w:szCs w:val="22"/>
        </w:rPr>
      </w:pPr>
      <w:bookmarkStart w:id="0" w:name="OLE_LINK1"/>
      <w:bookmarkEnd w:id="0"/>
      <w:r>
        <w:rPr>
          <w:rFonts w:eastAsia="ＭＳ ゴシック"/>
          <w:b/>
          <w:sz w:val="22"/>
          <w:szCs w:val="22"/>
        </w:rPr>
        <w:t>介護保険法第１１５条の４５の５第２項の指定基準を満たす旨の誓約書</w:t>
      </w:r>
    </w:p>
    <w:p w:rsidR="00FE4DB8" w:rsidRDefault="00FE4DB8">
      <w:pPr>
        <w:snapToGrid w:val="0"/>
        <w:spacing w:line="260" w:lineRule="exact"/>
        <w:rPr>
          <w:rFonts w:eastAsia="ＭＳ ゴシック"/>
          <w:szCs w:val="21"/>
        </w:rPr>
      </w:pPr>
    </w:p>
    <w:p w:rsidR="00FE4DB8" w:rsidRDefault="00FE4DB8">
      <w:pPr>
        <w:snapToGrid w:val="0"/>
        <w:spacing w:line="260" w:lineRule="exact"/>
        <w:rPr>
          <w:rFonts w:ascii="ＭＳ ゴシック" w:eastAsia="ＭＳ ゴシック" w:hAnsi="ＭＳ ゴシック"/>
        </w:rPr>
      </w:pPr>
    </w:p>
    <w:p w:rsidR="00FE4DB8" w:rsidRDefault="00161A88">
      <w:pPr>
        <w:snapToGrid w:val="0"/>
        <w:spacing w:line="260" w:lineRule="exact"/>
        <w:ind w:right="210"/>
        <w:jc w:val="right"/>
        <w:rPr>
          <w:rFonts w:ascii="ＭＳ ゴシック" w:eastAsia="ＭＳ ゴシック" w:hAnsi="ＭＳ ゴシック"/>
        </w:rPr>
      </w:pPr>
      <w:r>
        <w:rPr>
          <w:rFonts w:ascii="ＭＳ ゴシック" w:eastAsia="ＭＳ ゴシック" w:hAnsi="ＭＳ ゴシック"/>
        </w:rPr>
        <w:t xml:space="preserve">　　年　　月　　日</w:t>
      </w:r>
    </w:p>
    <w:p w:rsidR="00FE4DB8" w:rsidRDefault="00161A88">
      <w:pPr>
        <w:snapToGrid w:val="0"/>
        <w:spacing w:line="260" w:lineRule="exact"/>
        <w:rPr>
          <w:rFonts w:hint="eastAsia"/>
        </w:rPr>
      </w:pPr>
      <w:r>
        <w:rPr>
          <w:rFonts w:ascii="ＭＳ ゴシック" w:eastAsia="ＭＳ ゴシック" w:hAnsi="ＭＳ ゴシック"/>
        </w:rPr>
        <w:t>（宛先）　長　生　村　長</w:t>
      </w:r>
    </w:p>
    <w:p w:rsidR="00FE4DB8" w:rsidRDefault="00FE4DB8">
      <w:pPr>
        <w:snapToGrid w:val="0"/>
        <w:spacing w:line="260" w:lineRule="exact"/>
        <w:rPr>
          <w:rFonts w:ascii="ＭＳ ゴシック" w:eastAsia="ＭＳ ゴシック" w:hAnsi="ＭＳ ゴシック"/>
        </w:rPr>
      </w:pPr>
    </w:p>
    <w:p w:rsidR="00FE4DB8" w:rsidRDefault="00161A88">
      <w:pPr>
        <w:snapToGrid w:val="0"/>
        <w:spacing w:line="260" w:lineRule="exact"/>
        <w:ind w:left="4200" w:firstLine="210"/>
        <w:rPr>
          <w:rFonts w:ascii="ＭＳ ゴシック" w:eastAsia="ＭＳ ゴシック" w:hAnsi="ＭＳ ゴシック"/>
        </w:rPr>
      </w:pPr>
      <w:r>
        <w:rPr>
          <w:rFonts w:ascii="ＭＳ ゴシック" w:eastAsia="ＭＳ ゴシック" w:hAnsi="ＭＳ ゴシック"/>
        </w:rPr>
        <w:t>所在地</w:t>
      </w:r>
    </w:p>
    <w:p w:rsidR="00FE4DB8" w:rsidRDefault="00161A88">
      <w:pPr>
        <w:snapToGrid w:val="0"/>
        <w:spacing w:line="260" w:lineRule="exact"/>
        <w:ind w:firstLine="3570"/>
        <w:rPr>
          <w:rFonts w:ascii="ＭＳ ゴシック" w:eastAsia="ＭＳ ゴシック" w:hAnsi="ＭＳ ゴシック"/>
        </w:rPr>
      </w:pPr>
      <w:r>
        <w:rPr>
          <w:rFonts w:ascii="ＭＳ ゴシック" w:eastAsia="ＭＳ ゴシック" w:hAnsi="ＭＳ ゴシック"/>
        </w:rPr>
        <w:t>申請者</w:t>
      </w:r>
    </w:p>
    <w:p w:rsidR="00FE4DB8" w:rsidRDefault="00FE4DB8">
      <w:pPr>
        <w:snapToGrid w:val="0"/>
        <w:spacing w:line="260" w:lineRule="exact"/>
        <w:rPr>
          <w:rFonts w:ascii="ＭＳ ゴシック" w:eastAsia="ＭＳ ゴシック" w:hAnsi="ＭＳ ゴシック"/>
        </w:rPr>
      </w:pPr>
    </w:p>
    <w:p w:rsidR="00FE4DB8" w:rsidRDefault="00161A88">
      <w:pPr>
        <w:snapToGrid w:val="0"/>
        <w:spacing w:line="260" w:lineRule="exact"/>
        <w:ind w:firstLine="4410"/>
        <w:rPr>
          <w:rFonts w:ascii="ＭＳ ゴシック" w:eastAsia="ＭＳ ゴシック" w:hAnsi="ＭＳ ゴシック"/>
        </w:rPr>
      </w:pPr>
      <w:r>
        <w:rPr>
          <w:rFonts w:ascii="ＭＳ ゴシック" w:eastAsia="ＭＳ ゴシック" w:hAnsi="ＭＳ ゴシック"/>
        </w:rPr>
        <w:t>名　称</w:t>
      </w:r>
    </w:p>
    <w:p w:rsidR="00FE4DB8" w:rsidRDefault="00FE4DB8">
      <w:pPr>
        <w:snapToGrid w:val="0"/>
        <w:spacing w:line="260" w:lineRule="exact"/>
        <w:ind w:firstLine="4410"/>
        <w:rPr>
          <w:rFonts w:ascii="ＭＳ ゴシック" w:eastAsia="ＭＳ ゴシック" w:hAnsi="ＭＳ ゴシック"/>
        </w:rPr>
      </w:pPr>
    </w:p>
    <w:p w:rsidR="00FE4DB8" w:rsidRDefault="00FE4DB8">
      <w:pPr>
        <w:snapToGrid w:val="0"/>
        <w:spacing w:line="260" w:lineRule="exact"/>
        <w:ind w:firstLine="4410"/>
        <w:rPr>
          <w:rFonts w:ascii="ＭＳ ゴシック" w:eastAsia="ＭＳ ゴシック" w:hAnsi="ＭＳ ゴシック"/>
        </w:rPr>
      </w:pPr>
    </w:p>
    <w:p w:rsidR="00FE4DB8" w:rsidRDefault="00161A88">
      <w:pPr>
        <w:snapToGrid w:val="0"/>
        <w:spacing w:line="260" w:lineRule="exact"/>
        <w:ind w:firstLine="4410"/>
        <w:rPr>
          <w:rFonts w:ascii="ＭＳ ゴシック" w:eastAsia="ＭＳ ゴシック" w:hAnsi="ＭＳ ゴシック"/>
        </w:rPr>
      </w:pPr>
      <w:r>
        <w:rPr>
          <w:rFonts w:ascii="ＭＳ ゴシック" w:eastAsia="ＭＳ ゴシック" w:hAnsi="ＭＳ ゴシック"/>
        </w:rPr>
        <w:t>代表者名　　　　　　　　　　　　　　　　　　印</w:t>
      </w:r>
    </w:p>
    <w:p w:rsidR="00FE4DB8" w:rsidRDefault="00FE4DB8">
      <w:pPr>
        <w:snapToGrid w:val="0"/>
        <w:spacing w:line="260" w:lineRule="exact"/>
        <w:ind w:firstLine="4410"/>
        <w:rPr>
          <w:rFonts w:ascii="ＭＳ ゴシック" w:eastAsia="ＭＳ ゴシック" w:hAnsi="ＭＳ ゴシック"/>
        </w:rPr>
      </w:pPr>
    </w:p>
    <w:p w:rsidR="00FE4DB8" w:rsidRDefault="00FE4DB8">
      <w:pPr>
        <w:snapToGrid w:val="0"/>
        <w:spacing w:line="260" w:lineRule="exact"/>
        <w:ind w:firstLine="4410"/>
        <w:rPr>
          <w:rFonts w:ascii="ＭＳ ゴシック" w:eastAsia="ＭＳ ゴシック" w:hAnsi="ＭＳ ゴシック"/>
        </w:rPr>
      </w:pPr>
    </w:p>
    <w:p w:rsidR="00FE4DB8" w:rsidRDefault="00161A88">
      <w:pPr>
        <w:snapToGrid w:val="0"/>
        <w:spacing w:line="260" w:lineRule="exact"/>
        <w:ind w:firstLine="4410"/>
        <w:rPr>
          <w:rFonts w:ascii="ＭＳ ゴシック" w:eastAsia="ＭＳ ゴシック" w:hAnsi="ＭＳ ゴシック"/>
        </w:rPr>
      </w:pPr>
      <w:r>
        <w:rPr>
          <w:rFonts w:ascii="ＭＳ ゴシック" w:eastAsia="ＭＳ ゴシック" w:hAnsi="ＭＳ ゴシック"/>
        </w:rPr>
        <w:t>住　所</w:t>
      </w:r>
    </w:p>
    <w:p w:rsidR="00FE4DB8" w:rsidRDefault="00FE4DB8">
      <w:pPr>
        <w:snapToGrid w:val="0"/>
        <w:spacing w:line="260" w:lineRule="exact"/>
        <w:rPr>
          <w:rFonts w:eastAsia="ＭＳ ゴシック"/>
          <w:szCs w:val="21"/>
        </w:rPr>
      </w:pPr>
    </w:p>
    <w:p w:rsidR="00FE4DB8" w:rsidRDefault="00161A88">
      <w:pPr>
        <w:ind w:firstLine="210"/>
        <w:rPr>
          <w:rFonts w:eastAsia="ＭＳ ゴシック"/>
          <w:szCs w:val="21"/>
        </w:rPr>
      </w:pPr>
      <w:r>
        <w:rPr>
          <w:rFonts w:eastAsia="ＭＳ ゴシック"/>
          <w:szCs w:val="21"/>
        </w:rPr>
        <w:t>介護予防・日常生活支援総合事業指定事業者の指定申請に当たり、申請者が、介護保険法第１１５条の４５の５第２項の指定基準を満たす者であることを誓約します。</w:t>
      </w:r>
    </w:p>
    <w:p w:rsidR="00FE4DB8" w:rsidRDefault="00161A88">
      <w:pPr>
        <w:snapToGrid w:val="0"/>
        <w:spacing w:after="360"/>
        <w:ind w:firstLine="210"/>
        <w:rPr>
          <w:rFonts w:ascii="ＭＳ ゴシック" w:eastAsia="ＭＳ ゴシック" w:hAnsi="ＭＳ ゴシック"/>
          <w:szCs w:val="21"/>
        </w:rPr>
      </w:pPr>
      <w:r>
        <w:rPr>
          <w:rFonts w:ascii="ＭＳ ゴシック" w:eastAsia="ＭＳ ゴシック" w:hAnsi="ＭＳ ゴシック"/>
          <w:szCs w:val="21"/>
        </w:rPr>
        <w:t>また、指定を受けた場合は、当該基準に従って適正に第１号事業を行うことを、併せて誓約します。</w:t>
      </w:r>
    </w:p>
    <w:p w:rsidR="00FE4DB8" w:rsidRDefault="00161A88">
      <w:pPr>
        <w:snapToGrid w:val="0"/>
        <w:spacing w:line="260" w:lineRule="exact"/>
        <w:jc w:val="center"/>
        <w:rPr>
          <w:rFonts w:eastAsia="ＭＳ ゴシック"/>
          <w:szCs w:val="21"/>
        </w:rPr>
      </w:pPr>
      <w:r>
        <w:rPr>
          <w:rFonts w:eastAsia="ＭＳ ゴシック"/>
          <w:szCs w:val="21"/>
        </w:rPr>
        <w:t>記</w:t>
      </w:r>
    </w:p>
    <w:p w:rsidR="00FE4DB8" w:rsidRDefault="00FE4DB8">
      <w:pPr>
        <w:snapToGrid w:val="0"/>
        <w:spacing w:line="260" w:lineRule="exact"/>
        <w:rPr>
          <w:rFonts w:eastAsia="ＭＳ ゴシック"/>
          <w:szCs w:val="21"/>
        </w:rPr>
      </w:pPr>
    </w:p>
    <w:tbl>
      <w:tblPr>
        <w:tblW w:w="9470" w:type="dxa"/>
        <w:tblInd w:w="1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470"/>
      </w:tblGrid>
      <w:tr w:rsidR="00FE4DB8" w:rsidTr="00161A88">
        <w:trPr>
          <w:trHeight w:val="7784"/>
        </w:trPr>
        <w:tc>
          <w:tcPr>
            <w:tcW w:w="947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FE4DB8" w:rsidRDefault="00FE4DB8">
            <w:pPr>
              <w:snapToGrid w:val="0"/>
              <w:spacing w:line="220" w:lineRule="exact"/>
              <w:ind w:left="256" w:hanging="212"/>
              <w:rPr>
                <w:rFonts w:ascii="ＭＳ ゴシック" w:eastAsia="ＭＳ ゴシック" w:hAnsi="ＭＳ ゴシック"/>
                <w:sz w:val="20"/>
                <w:szCs w:val="20"/>
              </w:rPr>
            </w:pPr>
          </w:p>
          <w:p w:rsidR="00FE4DB8" w:rsidRDefault="00161A88">
            <w:pPr>
              <w:snapToGrid w:val="0"/>
              <w:spacing w:line="220" w:lineRule="exact"/>
              <w:ind w:left="256" w:hanging="212"/>
              <w:rPr>
                <w:rFonts w:ascii="ＭＳ ゴシック" w:eastAsia="ＭＳ ゴシック" w:hAnsi="ＭＳ ゴシック"/>
                <w:sz w:val="20"/>
                <w:szCs w:val="20"/>
              </w:rPr>
            </w:pPr>
            <w:r>
              <w:rPr>
                <w:rFonts w:ascii="ＭＳ ゴシック" w:eastAsia="ＭＳ ゴシック" w:hAnsi="ＭＳ ゴシック"/>
                <w:sz w:val="20"/>
                <w:szCs w:val="20"/>
              </w:rPr>
              <w:t>【介護保険法　第１１５条の４５の５第２項】</w:t>
            </w:r>
          </w:p>
          <w:p w:rsidR="00FE4DB8" w:rsidRDefault="00FE4DB8">
            <w:pPr>
              <w:snapToGrid w:val="0"/>
              <w:spacing w:line="220" w:lineRule="exact"/>
              <w:ind w:left="261" w:hanging="238"/>
              <w:rPr>
                <w:rFonts w:ascii="ＭＳ ゴシック" w:eastAsia="ＭＳ ゴシック" w:hAnsi="ＭＳ ゴシック"/>
                <w:sz w:val="20"/>
                <w:szCs w:val="20"/>
              </w:rPr>
            </w:pP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（指定事業者の指定）</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第百十五条の四十五の五</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２</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市町村長は、前項の申請があった場合において、申請者が、厚生労働省令で定める基準に従って適正に第一号事業を行うことができないと認められるときは、指</w:t>
            </w:r>
            <w:r>
              <w:rPr>
                <w:rFonts w:ascii="ＭＳ ゴシック" w:eastAsia="ＭＳ ゴシック" w:hAnsi="ＭＳ ゴシック"/>
                <w:sz w:val="20"/>
                <w:szCs w:val="20"/>
              </w:rPr>
              <w:t>定事業者の指定をしてはならない。</w:t>
            </w:r>
          </w:p>
          <w:p w:rsidR="00FE4DB8" w:rsidRDefault="00161A88">
            <w:pPr>
              <w:snapToGrid w:val="0"/>
              <w:spacing w:before="180" w:after="180" w:line="220" w:lineRule="exact"/>
              <w:ind w:left="249" w:hanging="226"/>
              <w:rPr>
                <w:rFonts w:ascii="ＭＳ ゴシック" w:eastAsia="ＭＳ ゴシック" w:hAnsi="ＭＳ ゴシック"/>
                <w:sz w:val="20"/>
                <w:szCs w:val="20"/>
              </w:rPr>
            </w:pPr>
            <w:r>
              <w:rPr>
                <w:rFonts w:ascii="ＭＳ ゴシック" w:eastAsia="ＭＳ ゴシック" w:hAnsi="ＭＳ ゴシック"/>
                <w:sz w:val="20"/>
                <w:szCs w:val="20"/>
              </w:rPr>
              <w:t>--------------------------------------------------------------------------------------------</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【介護保険法施行規則　第１４０条の６３の６】</w:t>
            </w:r>
          </w:p>
          <w:p w:rsidR="00FE4DB8" w:rsidRDefault="00FE4DB8">
            <w:pPr>
              <w:snapToGrid w:val="0"/>
              <w:spacing w:line="220" w:lineRule="exact"/>
              <w:ind w:left="261" w:hanging="238"/>
              <w:rPr>
                <w:rFonts w:ascii="ＭＳ ゴシック" w:eastAsia="ＭＳ ゴシック" w:hAnsi="ＭＳ ゴシック"/>
                <w:sz w:val="20"/>
                <w:szCs w:val="20"/>
              </w:rPr>
            </w:pP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（法第百十五条の四十五の五第二項の厚生労働省令で定める基準）</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第百四十条の六十三の六</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法第百十五条の四十五の五第二項に規定する厚生労働省令で定める基準は、市町村が定める基準であって、次のいずれかに該当するものとする。</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一</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第一号事業（第一号生活</w:t>
            </w:r>
            <w:r>
              <w:rPr>
                <w:rFonts w:ascii="ＭＳ ゴシック" w:eastAsia="ＭＳ ゴシック" w:hAnsi="ＭＳ ゴシック"/>
                <w:sz w:val="20"/>
                <w:szCs w:val="20"/>
              </w:rPr>
              <w:t>支援事業を除く。）に係る基準として、次に掲げるいずれかに該当する基準</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イ</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w:t>
            </w:r>
            <w:r>
              <w:rPr>
                <w:rFonts w:ascii="ＭＳ ゴシック" w:eastAsia="ＭＳ ゴシック" w:hAnsi="ＭＳ ゴシック"/>
                <w:sz w:val="20"/>
                <w:szCs w:val="20"/>
              </w:rPr>
              <w:t>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ロ</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ハ</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平成二十六年改正前法第五十四条</w:t>
            </w:r>
            <w:r>
              <w:rPr>
                <w:rFonts w:ascii="ＭＳ ゴシック" w:eastAsia="ＭＳ ゴシック" w:hAnsi="ＭＳ ゴシック"/>
                <w:sz w:val="20"/>
                <w:szCs w:val="20"/>
              </w:rPr>
              <w:t>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FE4DB8" w:rsidRDefault="00161A88">
            <w:pPr>
              <w:snapToGrid w:val="0"/>
              <w:spacing w:line="220" w:lineRule="exact"/>
              <w:ind w:left="261" w:hanging="238"/>
              <w:rPr>
                <w:rFonts w:ascii="ＭＳ ゴシック" w:eastAsia="ＭＳ ゴシック" w:hAnsi="ＭＳ ゴシック"/>
                <w:sz w:val="20"/>
                <w:szCs w:val="20"/>
              </w:rPr>
            </w:pPr>
            <w:r>
              <w:rPr>
                <w:rFonts w:ascii="ＭＳ ゴシック" w:eastAsia="ＭＳ ゴシック" w:hAnsi="ＭＳ ゴシック"/>
                <w:sz w:val="20"/>
                <w:szCs w:val="20"/>
              </w:rPr>
              <w:t>二</w:t>
            </w:r>
            <w:r>
              <w:rPr>
                <w:rFonts w:ascii="ＭＳ ゴシック" w:eastAsia="ＭＳ ゴシック" w:hAnsi="ＭＳ ゴシック"/>
                <w:sz w:val="20"/>
                <w:szCs w:val="20"/>
              </w:rPr>
              <w:t xml:space="preserve"> </w:t>
            </w:r>
            <w:r>
              <w:rPr>
                <w:rFonts w:ascii="ＭＳ ゴシック" w:eastAsia="ＭＳ ゴシック" w:hAnsi="ＭＳ ゴシック"/>
                <w:sz w:val="20"/>
                <w:szCs w:val="20"/>
              </w:rPr>
              <w:t>第一号事業に係る基準として、当該第一号事業に係るサービスの内容等を勘案した基準（前号に掲げるものを除く。）</w:t>
            </w:r>
            <w:bookmarkStart w:id="1" w:name="_GoBack"/>
            <w:bookmarkEnd w:id="1"/>
          </w:p>
        </w:tc>
      </w:tr>
    </w:tbl>
    <w:p w:rsidR="00FE4DB8" w:rsidRDefault="00FE4DB8" w:rsidP="00161A88">
      <w:pPr>
        <w:snapToGrid w:val="0"/>
        <w:spacing w:line="260" w:lineRule="exact"/>
        <w:rPr>
          <w:rFonts w:hint="eastAsia"/>
        </w:rPr>
      </w:pPr>
    </w:p>
    <w:sectPr w:rsidR="00FE4DB8">
      <w:pgSz w:w="11906" w:h="16838"/>
      <w:pgMar w:top="993" w:right="1134" w:bottom="851" w:left="130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DB8"/>
    <w:rsid w:val="00161A88"/>
    <w:rsid w:val="00FE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1C076"/>
  <w15:docId w15:val="{27677777-3EE1-4F44-8475-AA3CBF5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ヘッダー (文字)"/>
    <w:qFormat/>
    <w:rPr>
      <w:sz w:val="21"/>
      <w:szCs w:val="24"/>
    </w:rPr>
  </w:style>
  <w:style w:type="character" w:customStyle="1" w:styleId="a4">
    <w:name w:val="フッター (文字)"/>
    <w:qFormat/>
    <w:rPr>
      <w:sz w:val="21"/>
      <w:szCs w:val="24"/>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8">
    <w:name w:val="Body Text Indent"/>
    <w:basedOn w:val="a"/>
    <w:pPr>
      <w:snapToGrid w:val="0"/>
      <w:spacing w:line="220" w:lineRule="exact"/>
      <w:ind w:left="471" w:hanging="238"/>
    </w:pPr>
    <w:rPr>
      <w:rFonts w:ascii="ＭＳ ゴシック" w:eastAsia="ＭＳ ゴシック" w:hAnsi="ＭＳ ゴシック"/>
      <w:sz w:val="2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ms.miyazaki</dc:creator>
  <dc:description/>
  <cp:lastModifiedBy>小松 奎太</cp:lastModifiedBy>
  <cp:revision>7</cp:revision>
  <cp:lastPrinted>2015-07-30T02:21:00Z</cp:lastPrinted>
  <dcterms:created xsi:type="dcterms:W3CDTF">2016-11-06T23:56:00Z</dcterms:created>
  <dcterms:modified xsi:type="dcterms:W3CDTF">2024-02-08T07:14:00Z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