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50" w:rsidRPr="00220CC3" w:rsidRDefault="00152E50" w:rsidP="003D5FB2">
      <w:pPr>
        <w:widowControl/>
        <w:ind w:right="240"/>
        <w:jc w:val="right"/>
        <w:rPr>
          <w:rFonts w:ascii="ＭＳ ゴシック" w:eastAsia="ＭＳ ゴシック" w:hAnsi="ＭＳ ゴシック" w:hint="eastAsia"/>
          <w:sz w:val="24"/>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152E50" w:rsidRPr="0005064A" w:rsidTr="00F0562F">
        <w:trPr>
          <w:trHeight w:val="400"/>
        </w:trPr>
        <w:tc>
          <w:tcPr>
            <w:tcW w:w="3342" w:type="dxa"/>
            <w:tcBorders>
              <w:bottom w:val="single" w:sz="4" w:space="0" w:color="auto"/>
            </w:tcBorders>
          </w:tcPr>
          <w:p w:rsidR="00152E50" w:rsidRPr="0005064A" w:rsidRDefault="00152E50" w:rsidP="00F0562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152E50" w:rsidRPr="0005064A" w:rsidTr="00F0562F">
        <w:trPr>
          <w:trHeight w:val="273"/>
        </w:trPr>
        <w:tc>
          <w:tcPr>
            <w:tcW w:w="3342" w:type="dxa"/>
            <w:tcBorders>
              <w:top w:val="single" w:sz="4" w:space="0" w:color="auto"/>
            </w:tcBorders>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r>
    </w:tbl>
    <w:p w:rsidR="00152E50" w:rsidRPr="00C35FF6" w:rsidRDefault="00152E50" w:rsidP="00152E5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52E50" w:rsidRPr="00C35FF6" w:rsidTr="00F0562F">
        <w:tc>
          <w:tcPr>
            <w:tcW w:w="10035" w:type="dxa"/>
            <w:tcBorders>
              <w:top w:val="single" w:sz="4" w:space="0" w:color="000000"/>
              <w:left w:val="single" w:sz="4" w:space="0" w:color="000000"/>
              <w:bottom w:val="single" w:sz="4" w:space="0" w:color="000000"/>
              <w:right w:val="single" w:sz="4" w:space="0" w:color="000000"/>
            </w:tcBorders>
          </w:tcPr>
          <w:p w:rsidR="00152E50" w:rsidRPr="00C35FF6"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Default="00653B7D" w:rsidP="00F0562F">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b/>
                <w:color w:val="000000"/>
                <w:kern w:val="0"/>
                <w:szCs w:val="21"/>
              </w:rPr>
              <w:t>中小企業信用保険法第２条第５</w:t>
            </w:r>
            <w:r w:rsidR="00152E50" w:rsidRPr="00F0562F">
              <w:rPr>
                <w:rFonts w:ascii="ＭＳ ゴシック" w:eastAsia="ＭＳ ゴシック" w:hAnsi="ＭＳ ゴシック" w:cs="ＭＳ ゴシック" w:hint="eastAsia"/>
                <w:b/>
                <w:color w:val="000000"/>
                <w:kern w:val="0"/>
                <w:szCs w:val="21"/>
              </w:rPr>
              <w:t>項第５号の規定による認定申請書（ロ－②）</w:t>
            </w:r>
          </w:p>
          <w:p w:rsidR="00152E50" w:rsidRPr="00C35FF6"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37A6E">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52E50" w:rsidRPr="00437A6E"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0CC3">
              <w:rPr>
                <w:rFonts w:ascii="ＭＳ ゴシック" w:eastAsia="ＭＳ ゴシック" w:hAnsi="ＭＳ ゴシック" w:cs="ＭＳ ゴシック" w:hint="eastAsia"/>
                <w:color w:val="000000"/>
                <w:kern w:val="0"/>
                <w:szCs w:val="21"/>
              </w:rPr>
              <w:t>長生村長</w:t>
            </w:r>
          </w:p>
          <w:p w:rsidR="00152E50" w:rsidRPr="00C35FF6"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A3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A3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52E50" w:rsidRPr="00C35FF6" w:rsidRDefault="00152E50" w:rsidP="00F0562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52E50" w:rsidRPr="00C35FF6" w:rsidRDefault="00152E50" w:rsidP="00F0562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152E50" w:rsidRPr="00C35FF6" w:rsidRDefault="00152E50" w:rsidP="00F0562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152E50" w:rsidRDefault="00152E50" w:rsidP="00F0562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1A37F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52E50" w:rsidRPr="00C35FF6" w:rsidRDefault="00152E50" w:rsidP="00F0562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52E50" w:rsidRPr="00C35FF6" w:rsidRDefault="00152E50" w:rsidP="00F0562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152E50" w:rsidRPr="00D9792E"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主たる業種に係る上昇率</w:t>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D43353">
              <w:rPr>
                <w:rFonts w:ascii="ＭＳ ゴシック" w:eastAsia="ＭＳ ゴシック" w:hAnsi="ＭＳ ゴシック" w:cs="ＭＳ ゴシック" w:hint="eastAsia"/>
                <w:color w:val="000000"/>
                <w:kern w:val="0"/>
                <w:szCs w:val="21"/>
                <w:u w:val="single"/>
              </w:rPr>
              <w:t>％</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w:t>
            </w:r>
            <w:r w:rsidRPr="00D43353">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D43353">
              <w:rPr>
                <w:rFonts w:ascii="ＭＳ ゴシック" w:eastAsia="ＭＳ ゴシック" w:hAnsi="Times New Roman" w:cs="ＭＳ ゴシック" w:hint="eastAsia"/>
                <w:color w:val="000000"/>
                <w:kern w:val="0"/>
                <w:szCs w:val="21"/>
                <w:u w:val="single"/>
              </w:rPr>
              <w:t>％</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152E50" w:rsidRDefault="00152E50" w:rsidP="00F0562F">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152E50" w:rsidRDefault="00152E50" w:rsidP="00F0562F">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152E50" w:rsidRPr="00057436"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152E50" w:rsidRPr="00D9792E"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152E50"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152E50" w:rsidRPr="00057436" w:rsidRDefault="00152E50" w:rsidP="00F0562F">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152E50" w:rsidRPr="00C35FF6" w:rsidRDefault="00152E50" w:rsidP="00F0562F">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Pr="00057436"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Pr="00057436"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　　　　　　　　円</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Pr="00057436"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全体に係る売上高　　　　　　　　　　円</w:t>
            </w:r>
          </w:p>
          <w:p w:rsidR="00152E50"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Pr="00057436" w:rsidRDefault="00152E50" w:rsidP="00F0562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152E50" w:rsidRPr="00C35FF6" w:rsidRDefault="00152E50" w:rsidP="00F0562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52E50" w:rsidRPr="00F0562F" w:rsidRDefault="00152E50" w:rsidP="00152E50">
      <w:pPr>
        <w:suppressAutoHyphens/>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152E50" w:rsidRPr="00F0562F" w:rsidRDefault="00152E50" w:rsidP="00152E50">
      <w:pPr>
        <w:suppressAutoHyphens/>
        <w:spacing w:line="240" w:lineRule="exact"/>
        <w:ind w:left="862" w:hanging="862"/>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（注２）</w:t>
      </w:r>
      <w:r w:rsidRPr="00F0562F">
        <w:rPr>
          <w:rFonts w:asciiTheme="minorEastAsia" w:eastAsiaTheme="minorEastAsia" w:hAnsiTheme="minorEastAsia" w:hint="eastAsia"/>
          <w:color w:val="000000"/>
          <w:spacing w:val="16"/>
          <w:kern w:val="0"/>
          <w:szCs w:val="21"/>
        </w:rPr>
        <w:t>主たる事業が属する指定業種（日本標準産業分類の細分類番号と細分類業種名）を記載。</w:t>
      </w:r>
    </w:p>
    <w:p w:rsidR="00152E50" w:rsidRPr="00F0562F" w:rsidRDefault="00152E50" w:rsidP="00152E50">
      <w:pPr>
        <w:suppressAutoHyphens/>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（注３）主たる業種及び申請者全体の原油等の仕入単価、売上原価、原油等の仕入価格を記載。上昇率及び依存率が２０％以上となっていること。</w:t>
      </w:r>
    </w:p>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（注４）主たる業種及び申請者全体の原油等の仕入価格、売上高を記載。Ｐ＞０となっていること。</w:t>
      </w:r>
    </w:p>
    <w:p w:rsidR="00152E50" w:rsidRPr="00F0562F" w:rsidRDefault="00152E50" w:rsidP="00152E50">
      <w:pPr>
        <w:suppressAutoHyphens/>
        <w:spacing w:line="240" w:lineRule="exact"/>
        <w:ind w:left="1230" w:hanging="1230"/>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（留意事項）</w:t>
      </w:r>
    </w:p>
    <w:p w:rsidR="00152E50" w:rsidRPr="00F0562F" w:rsidRDefault="00152E50" w:rsidP="00152E50">
      <w:pPr>
        <w:suppressAutoHyphens/>
        <w:spacing w:line="240" w:lineRule="exact"/>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152E50" w:rsidRDefault="00152E50" w:rsidP="00152E50">
      <w:pPr>
        <w:widowControl/>
        <w:spacing w:line="300" w:lineRule="exact"/>
        <w:ind w:left="540" w:hangingChars="257" w:hanging="540"/>
        <w:jc w:val="left"/>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 xml:space="preserve">　②　</w:t>
      </w:r>
      <w:r w:rsidR="000D4038">
        <w:rPr>
          <w:rFonts w:asciiTheme="minorEastAsia" w:eastAsiaTheme="minorEastAsia" w:hAnsiTheme="minorEastAsia" w:cs="ＭＳ ゴシック" w:hint="eastAsia"/>
          <w:color w:val="000000"/>
          <w:kern w:val="0"/>
          <w:szCs w:val="21"/>
        </w:rPr>
        <w:t>長生村長</w:t>
      </w:r>
      <w:r w:rsidRPr="00F0562F">
        <w:rPr>
          <w:rFonts w:asciiTheme="minorEastAsia" w:eastAsiaTheme="minorEastAsia" w:hAnsiTheme="minorEastAsia" w:cs="ＭＳ ゴシック" w:hint="eastAsia"/>
          <w:color w:val="000000"/>
          <w:kern w:val="0"/>
          <w:szCs w:val="21"/>
        </w:rPr>
        <w:t>から認定を受けた後、本認定の有効期間内に金融機関又は信用保証協会に対して、経営安定関連保証の申込みを行うことが必要です。</w:t>
      </w:r>
    </w:p>
    <w:p w:rsidR="00152E50" w:rsidRDefault="00220CC3" w:rsidP="000D4038">
      <w:pPr>
        <w:suppressAutoHyphens/>
        <w:wordWrap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長産</w:t>
      </w:r>
      <w:r w:rsidR="00152E50">
        <w:rPr>
          <w:rFonts w:ascii="ＭＳ 明朝" w:hAnsi="ＭＳ 明朝" w:cs="ＭＳ ゴシック" w:hint="eastAsia"/>
          <w:color w:val="000000"/>
          <w:kern w:val="0"/>
          <w:szCs w:val="21"/>
        </w:rPr>
        <w:t xml:space="preserve">第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号</w:t>
      </w:r>
    </w:p>
    <w:p w:rsidR="00152E50" w:rsidRDefault="00437A6E"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令和</w:t>
      </w:r>
      <w:r w:rsidR="00152E50">
        <w:rPr>
          <w:rFonts w:ascii="ＭＳ 明朝" w:hAnsi="ＭＳ 明朝" w:cs="ＭＳ ゴシック" w:hint="eastAsia"/>
          <w:color w:val="000000"/>
          <w:kern w:val="0"/>
          <w:szCs w:val="21"/>
        </w:rPr>
        <w:t xml:space="preserve">　　</w:t>
      </w:r>
      <w:r w:rsidR="00220CC3">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年　</w:t>
      </w:r>
      <w:r w:rsidR="00220CC3">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月</w:t>
      </w:r>
      <w:r w:rsidR="00220CC3">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日</w:t>
      </w:r>
    </w:p>
    <w:p w:rsidR="00152E50" w:rsidRDefault="00152E50"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申請のとおり、相違ないことを認定します。</w:t>
      </w:r>
    </w:p>
    <w:p w:rsidR="00152E50" w:rsidRDefault="00220CC3"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w:t>
      </w:r>
      <w:r w:rsidR="00437A6E">
        <w:rPr>
          <w:rFonts w:ascii="ＭＳ 明朝" w:hAnsi="ＭＳ 明朝" w:cs="ＭＳ ゴシック" w:hint="eastAsia"/>
          <w:color w:val="000000"/>
          <w:kern w:val="0"/>
          <w:szCs w:val="21"/>
        </w:rPr>
        <w:t xml:space="preserve">本認定書の有効期間：令和　　</w:t>
      </w:r>
      <w:r>
        <w:rPr>
          <w:rFonts w:ascii="ＭＳ 明朝" w:hAnsi="ＭＳ 明朝" w:cs="ＭＳ ゴシック" w:hint="eastAsia"/>
          <w:color w:val="000000"/>
          <w:kern w:val="0"/>
          <w:szCs w:val="21"/>
        </w:rPr>
        <w:t xml:space="preserve">　</w:t>
      </w:r>
      <w:r w:rsidR="00437A6E">
        <w:rPr>
          <w:rFonts w:ascii="ＭＳ 明朝" w:hAnsi="ＭＳ 明朝" w:cs="ＭＳ ゴシック" w:hint="eastAsia"/>
          <w:color w:val="000000"/>
          <w:kern w:val="0"/>
          <w:szCs w:val="21"/>
        </w:rPr>
        <w:t xml:space="preserve">年　</w:t>
      </w:r>
      <w:r>
        <w:rPr>
          <w:rFonts w:ascii="ＭＳ 明朝" w:hAnsi="ＭＳ 明朝" w:cs="ＭＳ ゴシック" w:hint="eastAsia"/>
          <w:color w:val="000000"/>
          <w:kern w:val="0"/>
          <w:szCs w:val="21"/>
        </w:rPr>
        <w:t xml:space="preserve">　</w:t>
      </w:r>
      <w:r w:rsidR="00437A6E">
        <w:rPr>
          <w:rFonts w:ascii="ＭＳ 明朝" w:hAnsi="ＭＳ 明朝" w:cs="ＭＳ ゴシック" w:hint="eastAsia"/>
          <w:color w:val="000000"/>
          <w:kern w:val="0"/>
          <w:szCs w:val="21"/>
        </w:rPr>
        <w:t xml:space="preserve">　月　　</w:t>
      </w:r>
      <w:r>
        <w:rPr>
          <w:rFonts w:ascii="ＭＳ 明朝" w:hAnsi="ＭＳ 明朝" w:cs="ＭＳ ゴシック" w:hint="eastAsia"/>
          <w:color w:val="000000"/>
          <w:kern w:val="0"/>
          <w:szCs w:val="21"/>
        </w:rPr>
        <w:t xml:space="preserve">　</w:t>
      </w:r>
      <w:r w:rsidR="00437A6E">
        <w:rPr>
          <w:rFonts w:ascii="ＭＳ 明朝" w:hAnsi="ＭＳ 明朝" w:cs="ＭＳ ゴシック" w:hint="eastAsia"/>
          <w:color w:val="000000"/>
          <w:kern w:val="0"/>
          <w:szCs w:val="21"/>
        </w:rPr>
        <w:t>日から令和</w:t>
      </w:r>
      <w:r w:rsidR="00152E5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年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月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日まで</w:t>
      </w:r>
    </w:p>
    <w:p w:rsidR="00152E50" w:rsidRDefault="00152E50"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p>
    <w:p w:rsidR="00353A23" w:rsidRPr="003D5FB2" w:rsidRDefault="000D4038" w:rsidP="003D5FB2">
      <w:pPr>
        <w:widowControl/>
        <w:spacing w:line="300" w:lineRule="exact"/>
        <w:ind w:leftChars="257" w:left="540" w:firstLineChars="2600" w:firstLine="5460"/>
        <w:jc w:val="left"/>
        <w:rPr>
          <w:rFonts w:asciiTheme="minorEastAsia" w:eastAsiaTheme="minorEastAsia" w:hAnsiTheme="minorEastAsia" w:cs="ＭＳ ゴシック" w:hint="eastAsia"/>
          <w:color w:val="000000"/>
          <w:kern w:val="0"/>
          <w:szCs w:val="21"/>
        </w:rPr>
      </w:pPr>
      <w:r>
        <w:rPr>
          <w:rFonts w:ascii="ＭＳ 明朝" w:hAnsi="ＭＳ 明朝" w:cs="ＭＳ ゴシック" w:hint="eastAsia"/>
          <w:color w:val="000000"/>
          <w:kern w:val="0"/>
          <w:szCs w:val="21"/>
        </w:rPr>
        <w:t xml:space="preserve">長生村長　　　　　　　　　　</w:t>
      </w:r>
      <w:r w:rsidR="00152E50">
        <w:rPr>
          <w:rFonts w:ascii="ＭＳ 明朝" w:hAnsi="ＭＳ 明朝" w:cs="ＭＳ ゴシック" w:hint="eastAsia"/>
          <w:color w:val="000000"/>
          <w:kern w:val="0"/>
          <w:szCs w:val="21"/>
        </w:rPr>
        <w:t xml:space="preserve">　　印</w:t>
      </w:r>
      <w:bookmarkStart w:id="0" w:name="_GoBack"/>
      <w:bookmarkEnd w:id="0"/>
    </w:p>
    <w:sectPr w:rsidR="00353A23" w:rsidRPr="003D5FB2" w:rsidSect="00152E5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7E" w:rsidRDefault="0094587E" w:rsidP="00437A6E">
      <w:r>
        <w:separator/>
      </w:r>
    </w:p>
  </w:endnote>
  <w:endnote w:type="continuationSeparator" w:id="0">
    <w:p w:rsidR="0094587E" w:rsidRDefault="0094587E" w:rsidP="0043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7E" w:rsidRDefault="0094587E" w:rsidP="00437A6E">
      <w:r>
        <w:separator/>
      </w:r>
    </w:p>
  </w:footnote>
  <w:footnote w:type="continuationSeparator" w:id="0">
    <w:p w:rsidR="0094587E" w:rsidRDefault="0094587E" w:rsidP="00437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0"/>
    <w:rsid w:val="000D4038"/>
    <w:rsid w:val="00152E50"/>
    <w:rsid w:val="001A1D44"/>
    <w:rsid w:val="001A37F8"/>
    <w:rsid w:val="00220CC3"/>
    <w:rsid w:val="003D5FB2"/>
    <w:rsid w:val="00437A6E"/>
    <w:rsid w:val="005716AA"/>
    <w:rsid w:val="00653B7D"/>
    <w:rsid w:val="00733826"/>
    <w:rsid w:val="00843C5D"/>
    <w:rsid w:val="0094587E"/>
    <w:rsid w:val="00AC2BFA"/>
    <w:rsid w:val="00B07FBD"/>
    <w:rsid w:val="00B42766"/>
    <w:rsid w:val="00C6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FE0F2"/>
  <w15:chartTrackingRefBased/>
  <w15:docId w15:val="{043552C7-7497-48CC-B1CD-2337169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52E50"/>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152E50"/>
    <w:rPr>
      <w:rFonts w:ascii="ＭＳ ゴシック" w:eastAsia="ＭＳ ゴシック" w:hAnsi="ＭＳ ゴシック" w:cs="ＭＳ ゴシック"/>
      <w:color w:val="000000"/>
      <w:kern w:val="0"/>
      <w:szCs w:val="21"/>
    </w:rPr>
  </w:style>
  <w:style w:type="paragraph" w:styleId="a5">
    <w:name w:val="Closing"/>
    <w:basedOn w:val="a"/>
    <w:link w:val="a6"/>
    <w:rsid w:val="00152E50"/>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152E50"/>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437A6E"/>
    <w:pPr>
      <w:tabs>
        <w:tab w:val="center" w:pos="4252"/>
        <w:tab w:val="right" w:pos="8504"/>
      </w:tabs>
      <w:snapToGrid w:val="0"/>
    </w:pPr>
  </w:style>
  <w:style w:type="character" w:customStyle="1" w:styleId="a8">
    <w:name w:val="ヘッダー (文字)"/>
    <w:basedOn w:val="a0"/>
    <w:link w:val="a7"/>
    <w:uiPriority w:val="99"/>
    <w:rsid w:val="00437A6E"/>
    <w:rPr>
      <w:rFonts w:ascii="Century" w:eastAsia="ＭＳ 明朝" w:hAnsi="Century" w:cs="Times New Roman"/>
      <w:szCs w:val="24"/>
    </w:rPr>
  </w:style>
  <w:style w:type="paragraph" w:styleId="a9">
    <w:name w:val="footer"/>
    <w:basedOn w:val="a"/>
    <w:link w:val="aa"/>
    <w:uiPriority w:val="99"/>
    <w:unhideWhenUsed/>
    <w:rsid w:val="00437A6E"/>
    <w:pPr>
      <w:tabs>
        <w:tab w:val="center" w:pos="4252"/>
        <w:tab w:val="right" w:pos="8504"/>
      </w:tabs>
      <w:snapToGrid w:val="0"/>
    </w:pPr>
  </w:style>
  <w:style w:type="character" w:customStyle="1" w:styleId="aa">
    <w:name w:val="フッター (文字)"/>
    <w:basedOn w:val="a0"/>
    <w:link w:val="a9"/>
    <w:uiPriority w:val="99"/>
    <w:rsid w:val="00437A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串形 清</cp:lastModifiedBy>
  <cp:revision>2</cp:revision>
  <dcterms:created xsi:type="dcterms:W3CDTF">2020-04-16T10:28:00Z</dcterms:created>
  <dcterms:modified xsi:type="dcterms:W3CDTF">2020-04-16T10:28:00Z</dcterms:modified>
</cp:coreProperties>
</file>